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5" w:rsidRPr="00827045" w:rsidRDefault="00827045" w:rsidP="00827045">
      <w:pPr>
        <w:pStyle w:val="BodyTextIndent"/>
        <w:spacing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827045">
        <w:rPr>
          <w:rFonts w:ascii="Times New Roman" w:hAnsi="Times New Roman"/>
          <w:b/>
          <w:color w:val="000000"/>
          <w:sz w:val="28"/>
          <w:szCs w:val="24"/>
          <w:u w:val="single"/>
        </w:rPr>
        <w:t>J</w:t>
      </w:r>
      <w:r w:rsidRPr="00827045">
        <w:rPr>
          <w:rFonts w:ascii="Times New Roman" w:hAnsi="Times New Roman"/>
          <w:b/>
          <w:color w:val="000000"/>
          <w:sz w:val="24"/>
          <w:szCs w:val="24"/>
          <w:u w:val="single"/>
        </w:rPr>
        <w:t>UDGEMENT</w:t>
      </w:r>
      <w:r w:rsidRPr="00827045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T</w:t>
      </w:r>
      <w:r w:rsidRPr="00827045">
        <w:rPr>
          <w:rFonts w:ascii="Times New Roman" w:hAnsi="Times New Roman"/>
          <w:b/>
          <w:color w:val="000000"/>
          <w:sz w:val="24"/>
          <w:szCs w:val="24"/>
          <w:u w:val="single"/>
        </w:rPr>
        <w:t>RANSLATION</w:t>
      </w:r>
    </w:p>
    <w:p w:rsidR="00827045" w:rsidRPr="00827045" w:rsidRDefault="00827045" w:rsidP="00827045">
      <w:pPr>
        <w:pStyle w:val="BodyTextIndent"/>
        <w:spacing w:line="36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827045">
        <w:rPr>
          <w:rFonts w:ascii="Times New Roman" w:hAnsi="Times New Roman"/>
          <w:b/>
          <w:color w:val="000000"/>
          <w:sz w:val="24"/>
          <w:szCs w:val="24"/>
          <w:u w:val="single"/>
        </w:rPr>
        <w:t>FACTS AND ISSUES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827045" w:rsidRPr="00827045" w:rsidRDefault="00827045" w:rsidP="00827045">
      <w:pPr>
        <w:pStyle w:val="BodyTextIndent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045">
        <w:rPr>
          <w:rFonts w:ascii="Times New Roman" w:hAnsi="Times New Roman"/>
          <w:color w:val="000000"/>
          <w:sz w:val="24"/>
          <w:szCs w:val="24"/>
        </w:rPr>
        <w:t xml:space="preserve">Pw1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Kalaidasan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/>
          <w:color w:val="000000"/>
          <w:sz w:val="24"/>
          <w:szCs w:val="24"/>
        </w:rPr>
        <w:t>a t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ailor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Thalai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Gnaiyiru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village. The accused Ravi is known to him and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residing opposite to his house. On 1.11.2005 he was coming in a bicycle to his shop. At that time, the accused abused him in filthy languages and attacked with stick over his both hands. Pw4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Sankaran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>, a petty shop owner was present and</w:t>
      </w:r>
      <w:r>
        <w:rPr>
          <w:rFonts w:ascii="Times New Roman" w:hAnsi="Times New Roman"/>
          <w:color w:val="000000"/>
          <w:sz w:val="24"/>
          <w:szCs w:val="24"/>
        </w:rPr>
        <w:t xml:space="preserve"> has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 witnessed the occurrence. Pw2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Mahalakshmi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, the wife of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Kalaidasan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found the injury on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Kalaidasan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. They took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Kalaidasan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to the Police station. Pw1 gave a complaint Ex.P1 to Pw7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Kamaraj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, Head Constable of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Manalmedu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Police Station on 1.11.2005 at 22.00 hours. The said Head Constable sent Pw1 to the Government Hospital, </w:t>
      </w:r>
      <w:proofErr w:type="spellStart"/>
      <w:r w:rsidRPr="00827045">
        <w:rPr>
          <w:rFonts w:ascii="Times New Roman" w:hAnsi="Times New Roman"/>
          <w:color w:val="000000"/>
          <w:sz w:val="24"/>
          <w:szCs w:val="24"/>
        </w:rPr>
        <w:t>Mayiladuthurai</w:t>
      </w:r>
      <w:proofErr w:type="spellEnd"/>
      <w:r w:rsidRPr="00827045">
        <w:rPr>
          <w:rFonts w:ascii="Times New Roman" w:hAnsi="Times New Roman"/>
          <w:color w:val="000000"/>
          <w:sz w:val="24"/>
          <w:szCs w:val="24"/>
        </w:rPr>
        <w:t xml:space="preserve"> for treatment.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Pw7 Head Constable </w:t>
      </w:r>
      <w:r w:rsidRPr="00827045">
        <w:rPr>
          <w:rFonts w:ascii="Times New Roman" w:hAnsi="Times New Roman"/>
          <w:sz w:val="24"/>
          <w:szCs w:val="24"/>
        </w:rPr>
        <w:t>lodged F.I.R. (Ex.P5) on 8.11.2005 at 10.00 hours in Cr.No.720/2005 under Sec.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27045">
        <w:rPr>
          <w:rFonts w:ascii="Times New Roman" w:hAnsi="Times New Roman"/>
          <w:color w:val="000000"/>
          <w:sz w:val="24"/>
          <w:szCs w:val="24"/>
        </w:rPr>
        <w:t>294(b</w:t>
      </w:r>
      <w:proofErr w:type="gramEnd"/>
      <w:r w:rsidRPr="00827045">
        <w:rPr>
          <w:rFonts w:ascii="Times New Roman" w:hAnsi="Times New Roman"/>
          <w:color w:val="000000"/>
          <w:sz w:val="24"/>
          <w:szCs w:val="24"/>
        </w:rPr>
        <w:t xml:space="preserve">) and 323 </w:t>
      </w:r>
      <w:r w:rsidRPr="00827045">
        <w:rPr>
          <w:rFonts w:ascii="Times New Roman" w:hAnsi="Times New Roman"/>
          <w:sz w:val="24"/>
          <w:szCs w:val="24"/>
        </w:rPr>
        <w:t xml:space="preserve">of I.P.C. He took up investigation in the case, reached the scene of occurrence, where he prepared the Observation </w:t>
      </w:r>
      <w:proofErr w:type="spellStart"/>
      <w:r w:rsidRPr="00827045">
        <w:rPr>
          <w:rFonts w:ascii="Times New Roman" w:hAnsi="Times New Roman"/>
          <w:sz w:val="24"/>
          <w:szCs w:val="24"/>
        </w:rPr>
        <w:t>Mahazar</w:t>
      </w:r>
      <w:proofErr w:type="spellEnd"/>
      <w:r w:rsidRPr="00827045">
        <w:rPr>
          <w:rFonts w:ascii="Times New Roman" w:hAnsi="Times New Roman"/>
          <w:sz w:val="24"/>
          <w:szCs w:val="24"/>
        </w:rPr>
        <w:t xml:space="preserve"> (Ex.P6</w:t>
      </w:r>
      <w:proofErr w:type="gramStart"/>
      <w:r w:rsidRPr="00827045">
        <w:rPr>
          <w:rFonts w:ascii="Times New Roman" w:hAnsi="Times New Roman"/>
          <w:sz w:val="24"/>
          <w:szCs w:val="24"/>
        </w:rPr>
        <w:t>),</w:t>
      </w:r>
      <w:proofErr w:type="gramEnd"/>
      <w:r w:rsidRPr="00827045">
        <w:rPr>
          <w:rFonts w:ascii="Times New Roman" w:hAnsi="Times New Roman"/>
          <w:sz w:val="24"/>
          <w:szCs w:val="24"/>
        </w:rPr>
        <w:t xml:space="preserve"> drew a rough sketch (Ex.P7) in the presence of Pw5 </w:t>
      </w:r>
      <w:proofErr w:type="spellStart"/>
      <w:r w:rsidRPr="00827045">
        <w:rPr>
          <w:rFonts w:ascii="Times New Roman" w:hAnsi="Times New Roman"/>
          <w:sz w:val="24"/>
          <w:szCs w:val="24"/>
        </w:rPr>
        <w:t>Rajendran</w:t>
      </w:r>
      <w:proofErr w:type="spellEnd"/>
      <w:r w:rsidRPr="00827045">
        <w:rPr>
          <w:rFonts w:ascii="Times New Roman" w:hAnsi="Times New Roman"/>
          <w:sz w:val="24"/>
          <w:szCs w:val="24"/>
        </w:rPr>
        <w:t xml:space="preserve"> and Pw6 </w:t>
      </w:r>
      <w:proofErr w:type="spellStart"/>
      <w:r w:rsidRPr="00827045">
        <w:rPr>
          <w:rFonts w:ascii="Times New Roman" w:hAnsi="Times New Roman"/>
          <w:sz w:val="24"/>
          <w:szCs w:val="24"/>
        </w:rPr>
        <w:t>Gunasekaran</w:t>
      </w:r>
      <w:proofErr w:type="spellEnd"/>
      <w:r w:rsidRPr="00827045">
        <w:rPr>
          <w:rFonts w:ascii="Times New Roman" w:hAnsi="Times New Roman"/>
          <w:sz w:val="24"/>
          <w:szCs w:val="24"/>
        </w:rPr>
        <w:t xml:space="preserve"> (Whose signatures in Observation </w:t>
      </w:r>
      <w:proofErr w:type="spellStart"/>
      <w:r w:rsidRPr="00827045">
        <w:rPr>
          <w:rFonts w:ascii="Times New Roman" w:hAnsi="Times New Roman"/>
          <w:sz w:val="24"/>
          <w:szCs w:val="24"/>
        </w:rPr>
        <w:t>Mahazar</w:t>
      </w:r>
      <w:proofErr w:type="spellEnd"/>
      <w:r w:rsidRPr="00827045">
        <w:rPr>
          <w:rFonts w:ascii="Times New Roman" w:hAnsi="Times New Roman"/>
          <w:sz w:val="24"/>
          <w:szCs w:val="24"/>
        </w:rPr>
        <w:t xml:space="preserve"> are marked as Ex.P3 and Ex.P4). He examined the witnesses Pw1, Pw3, Pw4 to Pw6, recorded their statements, arrested the accused and sent him to judicial custody. Subsequently, he</w:t>
      </w:r>
      <w:r w:rsidRPr="00827045">
        <w:rPr>
          <w:rFonts w:ascii="Times New Roman" w:hAnsi="Times New Roman"/>
          <w:color w:val="000000"/>
          <w:sz w:val="24"/>
          <w:szCs w:val="24"/>
        </w:rPr>
        <w:t xml:space="preserve"> placed the file before Pw8 Ramamurthy Sub Inspector of Police for further investigation. The said Sub Inspector examined the said witnesses and Medical officer, </w:t>
      </w:r>
      <w:r w:rsidRPr="00827045">
        <w:rPr>
          <w:rFonts w:ascii="Times New Roman" w:hAnsi="Times New Roman"/>
          <w:sz w:val="24"/>
          <w:szCs w:val="24"/>
        </w:rPr>
        <w:t xml:space="preserve">obtained the Accident Registers (Ex.P2). After completing all formalities, the said Sub Inspector of Police filed the final report on 14.2.2007 under </w:t>
      </w:r>
      <w:proofErr w:type="gramStart"/>
      <w:r w:rsidRPr="00827045">
        <w:rPr>
          <w:rFonts w:ascii="Times New Roman" w:hAnsi="Times New Roman"/>
          <w:sz w:val="24"/>
          <w:szCs w:val="24"/>
        </w:rPr>
        <w:t>Sec.</w:t>
      </w:r>
      <w:r w:rsidRPr="00827045">
        <w:rPr>
          <w:rFonts w:ascii="Times New Roman" w:hAnsi="Times New Roman"/>
          <w:color w:val="000000"/>
          <w:sz w:val="24"/>
          <w:szCs w:val="24"/>
        </w:rPr>
        <w:t>294(</w:t>
      </w:r>
      <w:proofErr w:type="gramEnd"/>
      <w:r w:rsidRPr="00827045">
        <w:rPr>
          <w:rFonts w:ascii="Times New Roman" w:hAnsi="Times New Roman"/>
          <w:color w:val="000000"/>
          <w:sz w:val="24"/>
          <w:szCs w:val="24"/>
        </w:rPr>
        <w:t xml:space="preserve">b) and 325 </w:t>
      </w:r>
      <w:r w:rsidRPr="00827045">
        <w:rPr>
          <w:rFonts w:ascii="Times New Roman" w:hAnsi="Times New Roman"/>
          <w:sz w:val="24"/>
          <w:szCs w:val="24"/>
        </w:rPr>
        <w:t>of I.P.C.</w:t>
      </w:r>
    </w:p>
    <w:p w:rsidR="00827045" w:rsidRPr="00827045" w:rsidRDefault="00827045" w:rsidP="00827045">
      <w:pPr>
        <w:pStyle w:val="BodyTextIndent"/>
        <w:spacing w:line="360" w:lineRule="auto"/>
        <w:rPr>
          <w:rFonts w:ascii="Times New Roman" w:hAnsi="Times New Roman"/>
          <w:sz w:val="24"/>
          <w:szCs w:val="24"/>
        </w:rPr>
      </w:pPr>
    </w:p>
    <w:p w:rsidR="00B36592" w:rsidRPr="00827045" w:rsidRDefault="00B36592" w:rsidP="0082704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36592" w:rsidRPr="00827045" w:rsidSect="0082704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27045"/>
    <w:rsid w:val="00827045"/>
    <w:rsid w:val="00B3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7045"/>
    <w:pPr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827045"/>
    <w:rPr>
      <w:rFonts w:ascii="Courier New" w:eastAsia="Times New Roman" w:hAnsi="Courier New" w:cs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7515-D866-4D3D-A950-9D59DDE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Pc</dc:creator>
  <cp:keywords/>
  <dc:description/>
  <cp:lastModifiedBy>Deepika Pc</cp:lastModifiedBy>
  <cp:revision>2</cp:revision>
  <dcterms:created xsi:type="dcterms:W3CDTF">2017-03-17T08:13:00Z</dcterms:created>
  <dcterms:modified xsi:type="dcterms:W3CDTF">2017-03-17T08:21:00Z</dcterms:modified>
</cp:coreProperties>
</file>